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8EA0A3E" w14:textId="77777777" w:rsidR="00915A16" w:rsidRPr="008E6C19" w:rsidRDefault="00FC0B1D" w:rsidP="00915A16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F00A8C5" wp14:editId="47574AA2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AD7041C" w14:textId="52D9BFD2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E12CC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25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7A91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augustus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201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25C5AF84" w14:textId="6BA3A994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E14A4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9C3B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br. </w:t>
                            </w:r>
                            <w:proofErr w:type="spellStart"/>
                            <w:r w:rsidR="009C3B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Ant</w:t>
                            </w:r>
                            <w:proofErr w:type="spellEnd"/>
                            <w:r w:rsidR="009C3B6A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. de Vries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A8C5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7AD7041C" w14:textId="52D9BFD2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E12CC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25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7A91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augustus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201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25C5AF84" w14:textId="6BA3A994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E14A4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9C3B6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br. </w:t>
                      </w:r>
                      <w:proofErr w:type="spellStart"/>
                      <w:r w:rsidR="009C3B6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Ant</w:t>
                      </w:r>
                      <w:proofErr w:type="spellEnd"/>
                      <w:r w:rsidR="009C3B6A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. de Vries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019909F" w14:textId="25677FA1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0E97FDA3" w14:textId="77777777" w:rsidR="009C3B6A" w:rsidRDefault="009C3B6A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2B7E775B" w14:textId="77EA07E4" w:rsidR="009C3B6A" w:rsidRDefault="009C3B6A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Brood breken bij schipbreuk, Handelingen 27: 33-38</w:t>
      </w:r>
    </w:p>
    <w:p w14:paraId="683DA013" w14:textId="28927080" w:rsidR="009C3B6A" w:rsidRPr="009C3B6A" w:rsidRDefault="009C3B6A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auto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auto"/>
          <w:sz w:val="28"/>
          <w:szCs w:val="28"/>
        </w:rPr>
        <w:t>(preek van ds. E. Brink, Waddinxveen)</w:t>
      </w:r>
    </w:p>
    <w:p w14:paraId="427D2A18" w14:textId="0926C700" w:rsidR="00E5787F" w:rsidRPr="00E5787F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p w14:paraId="48295771" w14:textId="14F2B6D8" w:rsidR="00141E0C" w:rsidRDefault="00FC0B1D" w:rsidP="00141E0C">
      <w:pPr>
        <w:tabs>
          <w:tab w:val="left" w:pos="1985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3E5D35DD" w14:textId="5DB9CB86" w:rsidR="009C3B6A" w:rsidRDefault="009C3B6A" w:rsidP="00141E0C">
      <w:pPr>
        <w:tabs>
          <w:tab w:val="left" w:pos="1985"/>
        </w:tabs>
        <w:spacing w:line="216" w:lineRule="auto"/>
      </w:pPr>
    </w:p>
    <w:p w14:paraId="10CB91C0" w14:textId="77777777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sz w:val="28"/>
          <w:szCs w:val="28"/>
          <w:lang w:eastAsia="en-US"/>
        </w:rPr>
      </w:pPr>
      <w:r w:rsidRPr="009C3B6A">
        <w:rPr>
          <w:rFonts w:ascii="Calibri" w:eastAsiaTheme="minorHAnsi" w:hAnsi="Calibri" w:cs="Calibri"/>
          <w:sz w:val="28"/>
          <w:szCs w:val="28"/>
          <w:lang w:eastAsia="en-US"/>
        </w:rPr>
        <w:t>Votum en groet</w:t>
      </w:r>
    </w:p>
    <w:p w14:paraId="49D6128D" w14:textId="4FC447E3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Zingen</w:t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LB 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687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sz w:val="28"/>
          <w:szCs w:val="28"/>
          <w:lang w:eastAsia="en-US"/>
        </w:rPr>
        <w:t xml:space="preserve">- </w:t>
      </w:r>
      <w:r w:rsidRPr="009C3B6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Wij leven van de wind</w:t>
      </w:r>
    </w:p>
    <w:p w14:paraId="76DBE7E4" w14:textId="77777777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sz w:val="28"/>
          <w:szCs w:val="28"/>
          <w:lang w:eastAsia="en-US"/>
        </w:rPr>
      </w:pPr>
      <w:r w:rsidRPr="009C3B6A">
        <w:rPr>
          <w:rFonts w:ascii="Calibri" w:eastAsiaTheme="minorHAnsi" w:hAnsi="Calibri" w:cs="Calibri"/>
          <w:sz w:val="28"/>
          <w:szCs w:val="28"/>
          <w:lang w:eastAsia="en-US"/>
        </w:rPr>
        <w:t>Gebed</w:t>
      </w:r>
    </w:p>
    <w:p w14:paraId="004D4817" w14:textId="1FD5C0E5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Lezen</w:t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Handelingen 27 : 9-26</w:t>
      </w:r>
    </w:p>
    <w:p w14:paraId="2FD341B2" w14:textId="3A87CE04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</w:pP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>Zingen</w:t>
      </w: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ab/>
      </w:r>
      <w:proofErr w:type="spellStart"/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nGK</w:t>
      </w:r>
      <w:proofErr w:type="spellEnd"/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Ps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alm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 xml:space="preserve"> 107 : 8 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en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 xml:space="preserve"> 9</w:t>
      </w:r>
    </w:p>
    <w:p w14:paraId="558EF636" w14:textId="6A18F4B5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iCs/>
          <w:sz w:val="28"/>
          <w:szCs w:val="28"/>
          <w:lang w:eastAsia="en-US"/>
        </w:rPr>
      </w:pP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>Lezen</w:t>
      </w: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ab/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Handelingen 27 : 27-44</w:t>
      </w:r>
    </w:p>
    <w:p w14:paraId="34DCABF6" w14:textId="723D149F" w:rsid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</w:pP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>Zingen</w:t>
      </w: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ab/>
      </w:r>
      <w:proofErr w:type="spellStart"/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nGK</w:t>
      </w:r>
      <w:proofErr w:type="spellEnd"/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Ps</w:t>
      </w:r>
      <w:r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alm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 xml:space="preserve"> 93</w:t>
      </w:r>
      <w:r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: 1-3</w:t>
      </w:r>
    </w:p>
    <w:p w14:paraId="68884F14" w14:textId="19A63E14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</w:pP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 xml:space="preserve">Preek over </w:t>
      </w:r>
      <w:r>
        <w:rPr>
          <w:rFonts w:ascii="Calibri" w:eastAsiaTheme="minorHAnsi" w:hAnsi="Calibri" w:cs="Calibri"/>
          <w:iCs/>
          <w:sz w:val="28"/>
          <w:szCs w:val="28"/>
          <w:lang w:eastAsia="en-US"/>
        </w:rPr>
        <w:tab/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>Handelingen 27: 33-38</w:t>
      </w:r>
      <w:r w:rsidRPr="009C3B6A">
        <w:rPr>
          <w:rFonts w:ascii="Calibri" w:eastAsiaTheme="minorHAnsi" w:hAnsi="Calibri" w:cs="Calibri"/>
          <w:b/>
          <w:bCs/>
          <w:iCs/>
          <w:sz w:val="28"/>
          <w:szCs w:val="28"/>
          <w:lang w:eastAsia="en-US"/>
        </w:rPr>
        <w:t xml:space="preserve"> </w:t>
      </w:r>
    </w:p>
    <w:p w14:paraId="756F3F48" w14:textId="7E76AFD8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b/>
          <w:bCs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ab/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ab/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(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Brood breken bij schipbreuk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)</w:t>
      </w:r>
    </w:p>
    <w:p w14:paraId="4F910B72" w14:textId="7AF05CFF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i/>
          <w:iCs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Zingen</w:t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</w:r>
      <w:proofErr w:type="spellStart"/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nGK</w:t>
      </w:r>
      <w:proofErr w:type="spellEnd"/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Gez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ang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250</w:t>
      </w:r>
      <w:r w:rsidRPr="009C3B6A">
        <w:rPr>
          <w:rFonts w:ascii="Calibri" w:eastAsiaTheme="minorHAnsi" w:hAnsi="Calibri" w:cs="Calibri"/>
          <w:sz w:val="28"/>
          <w:szCs w:val="28"/>
          <w:lang w:eastAsia="en-US"/>
        </w:rPr>
        <w:t xml:space="preserve"> -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God is getrouw, zijn plannen falen niet</w:t>
      </w:r>
    </w:p>
    <w:p w14:paraId="2C5983CB" w14:textId="77777777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sz w:val="28"/>
          <w:szCs w:val="28"/>
          <w:lang w:eastAsia="en-US"/>
        </w:rPr>
      </w:pPr>
      <w:r w:rsidRPr="009C3B6A">
        <w:rPr>
          <w:rFonts w:ascii="Calibri" w:eastAsiaTheme="minorHAnsi" w:hAnsi="Calibri" w:cs="Calibri"/>
          <w:sz w:val="28"/>
          <w:szCs w:val="28"/>
          <w:lang w:eastAsia="en-US"/>
        </w:rPr>
        <w:t>Dankgebed</w:t>
      </w:r>
    </w:p>
    <w:p w14:paraId="064CCF64" w14:textId="3AF2D927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i/>
          <w:iCs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Zingen</w:t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</w:r>
      <w:proofErr w:type="spellStart"/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nGK</w:t>
      </w:r>
      <w:proofErr w:type="spellEnd"/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Gez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ang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175b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- </w:t>
      </w:r>
      <w:r w:rsidRPr="009C3B6A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>Apostolische Geloofsbelijdenis</w:t>
      </w:r>
    </w:p>
    <w:p w14:paraId="2783FF72" w14:textId="77777777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sz w:val="28"/>
          <w:szCs w:val="28"/>
          <w:lang w:eastAsia="en-US"/>
        </w:rPr>
      </w:pPr>
      <w:r w:rsidRPr="009C3B6A">
        <w:rPr>
          <w:rFonts w:ascii="Calibri" w:eastAsiaTheme="minorHAnsi" w:hAnsi="Calibri" w:cs="Calibri"/>
          <w:sz w:val="28"/>
          <w:szCs w:val="28"/>
          <w:lang w:eastAsia="en-US"/>
        </w:rPr>
        <w:t>Collecten</w:t>
      </w:r>
    </w:p>
    <w:p w14:paraId="216AB862" w14:textId="31F4FCF9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i/>
          <w:iCs/>
          <w:sz w:val="22"/>
          <w:szCs w:val="22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>Zingen</w:t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</w:r>
      <w:proofErr w:type="spellStart"/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nGK</w:t>
      </w:r>
      <w:proofErr w:type="spellEnd"/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Gez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ang</w:t>
      </w:r>
      <w:r w:rsidRPr="009C3B6A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185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- </w:t>
      </w:r>
      <w:r w:rsidRPr="009C3B6A">
        <w:rPr>
          <w:rFonts w:ascii="Calibri" w:eastAsiaTheme="minorHAnsi" w:hAnsi="Calibri" w:cs="Calibri"/>
          <w:i/>
          <w:sz w:val="22"/>
          <w:szCs w:val="22"/>
          <w:lang w:eastAsia="en-US"/>
        </w:rPr>
        <w:t>Heer wij loven en aanbidden U!</w:t>
      </w:r>
    </w:p>
    <w:p w14:paraId="54B3104A" w14:textId="77777777" w:rsidR="009C3B6A" w:rsidRPr="009C3B6A" w:rsidRDefault="009C3B6A" w:rsidP="009C3B6A">
      <w:pPr>
        <w:autoSpaceDE w:val="0"/>
        <w:autoSpaceDN w:val="0"/>
        <w:adjustRightInd w:val="0"/>
        <w:ind w:right="-6"/>
        <w:rPr>
          <w:rFonts w:ascii="Calibri" w:eastAsiaTheme="minorHAnsi" w:hAnsi="Calibri" w:cs="Calibri"/>
          <w:sz w:val="28"/>
          <w:szCs w:val="28"/>
          <w:lang w:eastAsia="en-US"/>
        </w:rPr>
      </w:pPr>
      <w:r w:rsidRPr="009C3B6A">
        <w:rPr>
          <w:rFonts w:ascii="Calibri" w:eastAsiaTheme="minorHAnsi" w:hAnsi="Calibri" w:cs="Calibri"/>
          <w:sz w:val="28"/>
          <w:szCs w:val="28"/>
          <w:lang w:eastAsia="en-US"/>
        </w:rPr>
        <w:t>Zegen</w:t>
      </w:r>
    </w:p>
    <w:p w14:paraId="3BC1B1B7" w14:textId="77777777" w:rsidR="009C3B6A" w:rsidRDefault="009C3B6A" w:rsidP="00141E0C">
      <w:pPr>
        <w:tabs>
          <w:tab w:val="left" w:pos="1985"/>
        </w:tabs>
        <w:spacing w:line="216" w:lineRule="auto"/>
      </w:pPr>
      <w:bookmarkStart w:id="0" w:name="_GoBack"/>
      <w:bookmarkEnd w:id="0"/>
    </w:p>
    <w:sectPr w:rsidR="009C3B6A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C147B"/>
    <w:rsid w:val="000D2294"/>
    <w:rsid w:val="000D728B"/>
    <w:rsid w:val="000F6323"/>
    <w:rsid w:val="00141E0C"/>
    <w:rsid w:val="0015611C"/>
    <w:rsid w:val="00167B73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C3B2D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C3B6A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62AAB"/>
    <w:rsid w:val="00D84BA6"/>
    <w:rsid w:val="00DE480A"/>
    <w:rsid w:val="00E030D1"/>
    <w:rsid w:val="00E12CC7"/>
    <w:rsid w:val="00E26346"/>
    <w:rsid w:val="00E5787F"/>
    <w:rsid w:val="00E647D9"/>
    <w:rsid w:val="00E7245A"/>
    <w:rsid w:val="00E830B7"/>
    <w:rsid w:val="00E836FE"/>
    <w:rsid w:val="00E868DC"/>
    <w:rsid w:val="00EC12A6"/>
    <w:rsid w:val="00EC58C1"/>
    <w:rsid w:val="00EE14A4"/>
    <w:rsid w:val="00F31AC0"/>
    <w:rsid w:val="00F42E13"/>
    <w:rsid w:val="00F57607"/>
    <w:rsid w:val="00F84CAC"/>
    <w:rsid w:val="00FC0B1D"/>
    <w:rsid w:val="00FC6604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B65F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Antonie de Vries</cp:lastModifiedBy>
  <cp:revision>15</cp:revision>
  <dcterms:created xsi:type="dcterms:W3CDTF">2018-08-28T08:28:00Z</dcterms:created>
  <dcterms:modified xsi:type="dcterms:W3CDTF">2019-08-21T12:25:00Z</dcterms:modified>
</cp:coreProperties>
</file>